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EC62B" w14:textId="77777777" w:rsidR="00E6099E" w:rsidRPr="00DE6838" w:rsidRDefault="00E6099E" w:rsidP="00E6099E">
      <w:pPr>
        <w:spacing w:after="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DE6838">
        <w:rPr>
          <w:rFonts w:ascii="Arial" w:hAnsi="Arial" w:cs="Arial"/>
          <w:b/>
          <w:sz w:val="24"/>
        </w:rPr>
        <w:t>Sample Competency-Based Selection Guidelines for Boards of Directors</w:t>
      </w:r>
    </w:p>
    <w:p w14:paraId="068534F8" w14:textId="77777777" w:rsidR="00E6099E" w:rsidRPr="00DE6838" w:rsidRDefault="00E6099E" w:rsidP="00E6099E">
      <w:pPr>
        <w:spacing w:after="0"/>
        <w:jc w:val="center"/>
        <w:rPr>
          <w:rFonts w:ascii="Arial" w:hAnsi="Arial" w:cs="Arial"/>
          <w:b/>
          <w:i/>
        </w:rPr>
      </w:pPr>
      <w:r w:rsidRPr="00DE6838">
        <w:rPr>
          <w:rFonts w:ascii="Arial" w:hAnsi="Arial" w:cs="Arial"/>
          <w:b/>
          <w:i/>
        </w:rPr>
        <w:t>(customize as appropriate for your board)</w:t>
      </w:r>
    </w:p>
    <w:p w14:paraId="3F4DBD4D" w14:textId="77777777" w:rsidR="00E6099E" w:rsidRPr="00DE6838" w:rsidRDefault="00E6099E" w:rsidP="00E6099E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6099E" w:rsidRPr="00DE6838" w14:paraId="5B1C6F8C" w14:textId="77777777" w:rsidTr="00DE6838">
        <w:tc>
          <w:tcPr>
            <w:tcW w:w="3596" w:type="dxa"/>
            <w:shd w:val="clear" w:color="auto" w:fill="BDD6EE" w:themeFill="accent1" w:themeFillTint="66"/>
            <w:vAlign w:val="center"/>
          </w:tcPr>
          <w:p w14:paraId="2463F716" w14:textId="77777777" w:rsidR="00E6099E" w:rsidRPr="00DE6838" w:rsidRDefault="00E6099E" w:rsidP="00DE6838">
            <w:pPr>
              <w:jc w:val="center"/>
              <w:rPr>
                <w:rFonts w:ascii="Arial" w:hAnsi="Arial" w:cs="Arial"/>
                <w:b/>
              </w:rPr>
            </w:pPr>
            <w:r w:rsidRPr="00DE6838">
              <w:rPr>
                <w:rFonts w:ascii="Arial" w:hAnsi="Arial" w:cs="Arial"/>
                <w:b/>
              </w:rPr>
              <w:t>Core Competencies</w:t>
            </w:r>
          </w:p>
          <w:p w14:paraId="2A0ABEBE" w14:textId="77777777" w:rsidR="00E6099E" w:rsidRPr="00DE6838" w:rsidRDefault="00E6099E" w:rsidP="00DE6838">
            <w:pPr>
              <w:jc w:val="center"/>
              <w:rPr>
                <w:rFonts w:ascii="Arial" w:hAnsi="Arial" w:cs="Arial"/>
                <w:i/>
              </w:rPr>
            </w:pPr>
            <w:r w:rsidRPr="00DE6838">
              <w:rPr>
                <w:rFonts w:ascii="Arial" w:hAnsi="Arial" w:cs="Arial"/>
                <w:i/>
              </w:rPr>
              <w:t>Required of ALL board members</w:t>
            </w:r>
          </w:p>
        </w:tc>
        <w:tc>
          <w:tcPr>
            <w:tcW w:w="3597" w:type="dxa"/>
            <w:shd w:val="clear" w:color="auto" w:fill="BDD6EE" w:themeFill="accent1" w:themeFillTint="66"/>
            <w:vAlign w:val="center"/>
          </w:tcPr>
          <w:p w14:paraId="794437E4" w14:textId="77777777" w:rsidR="00E6099E" w:rsidRPr="00DE6838" w:rsidRDefault="00E6099E" w:rsidP="00DE6838">
            <w:pPr>
              <w:jc w:val="center"/>
              <w:rPr>
                <w:rFonts w:ascii="Arial" w:hAnsi="Arial" w:cs="Arial"/>
                <w:b/>
              </w:rPr>
            </w:pPr>
            <w:r w:rsidRPr="00DE6838">
              <w:rPr>
                <w:rFonts w:ascii="Arial" w:hAnsi="Arial" w:cs="Arial"/>
                <w:b/>
              </w:rPr>
              <w:t>Essential Competencies</w:t>
            </w:r>
          </w:p>
          <w:p w14:paraId="492120DC" w14:textId="77777777" w:rsidR="00E6099E" w:rsidRPr="00DE6838" w:rsidRDefault="00E6099E" w:rsidP="00DE6838">
            <w:pPr>
              <w:jc w:val="center"/>
              <w:rPr>
                <w:rFonts w:ascii="Arial" w:hAnsi="Arial" w:cs="Arial"/>
                <w:i/>
              </w:rPr>
            </w:pPr>
            <w:r w:rsidRPr="00DE6838">
              <w:rPr>
                <w:rFonts w:ascii="Arial" w:hAnsi="Arial" w:cs="Arial"/>
                <w:i/>
              </w:rPr>
              <w:t>Should be present in the board AS A WHOLE and, therefore, be strong attributes of one or more but not necessarily all members</w:t>
            </w:r>
          </w:p>
        </w:tc>
        <w:tc>
          <w:tcPr>
            <w:tcW w:w="3597" w:type="dxa"/>
            <w:shd w:val="clear" w:color="auto" w:fill="BDD6EE" w:themeFill="accent1" w:themeFillTint="66"/>
            <w:vAlign w:val="center"/>
          </w:tcPr>
          <w:p w14:paraId="16F67BA7" w14:textId="77777777" w:rsidR="00E6099E" w:rsidRPr="00DE6838" w:rsidRDefault="00E6099E" w:rsidP="00DE6838">
            <w:pPr>
              <w:jc w:val="center"/>
              <w:rPr>
                <w:rFonts w:ascii="Arial" w:hAnsi="Arial" w:cs="Arial"/>
                <w:b/>
              </w:rPr>
            </w:pPr>
            <w:r w:rsidRPr="00DE6838">
              <w:rPr>
                <w:rFonts w:ascii="Arial" w:hAnsi="Arial" w:cs="Arial"/>
                <w:b/>
              </w:rPr>
              <w:t>Desirable Competencies</w:t>
            </w:r>
          </w:p>
          <w:p w14:paraId="08F28672" w14:textId="77777777" w:rsidR="00E6099E" w:rsidRPr="00DE6838" w:rsidRDefault="00E6099E" w:rsidP="00DE6838">
            <w:pPr>
              <w:jc w:val="center"/>
              <w:rPr>
                <w:rFonts w:ascii="Arial" w:hAnsi="Arial" w:cs="Arial"/>
                <w:i/>
              </w:rPr>
            </w:pPr>
            <w:r w:rsidRPr="00DE6838">
              <w:rPr>
                <w:rFonts w:ascii="Arial" w:hAnsi="Arial" w:cs="Arial"/>
                <w:i/>
              </w:rPr>
              <w:t>These characteristics would be an asset to the board at the present time, given the strategic priorities</w:t>
            </w:r>
          </w:p>
        </w:tc>
      </w:tr>
      <w:tr w:rsidR="00E6099E" w:rsidRPr="00DE6838" w14:paraId="1B57888D" w14:textId="77777777" w:rsidTr="005A2EF5">
        <w:trPr>
          <w:trHeight w:val="1611"/>
        </w:trPr>
        <w:tc>
          <w:tcPr>
            <w:tcW w:w="3596" w:type="dxa"/>
            <w:vAlign w:val="center"/>
          </w:tcPr>
          <w:p w14:paraId="6CF0272C" w14:textId="77777777" w:rsidR="00E6099E" w:rsidRPr="00DE6838" w:rsidRDefault="00E6099E" w:rsidP="005A2EF5">
            <w:pPr>
              <w:rPr>
                <w:rFonts w:ascii="Arial" w:hAnsi="Arial" w:cs="Arial"/>
              </w:rPr>
            </w:pPr>
            <w:r w:rsidRPr="00DE6838">
              <w:rPr>
                <w:rFonts w:ascii="Arial" w:hAnsi="Arial" w:cs="Arial"/>
              </w:rPr>
              <w:t>A demonstrated commitment to the organization’s mission, vision, values, and ethical responsibilities and to the communities and consumers we serve</w:t>
            </w:r>
          </w:p>
        </w:tc>
        <w:tc>
          <w:tcPr>
            <w:tcW w:w="3597" w:type="dxa"/>
            <w:vAlign w:val="center"/>
          </w:tcPr>
          <w:p w14:paraId="541BB09B" w14:textId="77777777" w:rsidR="00E6099E" w:rsidRPr="00DE6838" w:rsidRDefault="00E6099E" w:rsidP="005A2EF5">
            <w:pPr>
              <w:rPr>
                <w:rFonts w:ascii="Arial" w:hAnsi="Arial" w:cs="Arial"/>
              </w:rPr>
            </w:pPr>
            <w:r w:rsidRPr="00DE6838">
              <w:rPr>
                <w:rFonts w:ascii="Arial" w:hAnsi="Arial" w:cs="Arial"/>
              </w:rPr>
              <w:t>Knowledge of, or ties to, the communities and consumers served by the organization (refers to broad knowledge of communities and consumers)</w:t>
            </w:r>
          </w:p>
        </w:tc>
        <w:tc>
          <w:tcPr>
            <w:tcW w:w="3597" w:type="dxa"/>
            <w:vAlign w:val="center"/>
          </w:tcPr>
          <w:p w14:paraId="4552FA42" w14:textId="77777777" w:rsidR="00E6099E" w:rsidRPr="00DE6838" w:rsidRDefault="00E6099E" w:rsidP="005A2EF5">
            <w:pPr>
              <w:rPr>
                <w:rFonts w:ascii="Arial" w:hAnsi="Arial" w:cs="Arial"/>
              </w:rPr>
            </w:pPr>
            <w:r w:rsidRPr="00DE6838">
              <w:rPr>
                <w:rFonts w:ascii="Arial" w:hAnsi="Arial" w:cs="Arial"/>
              </w:rPr>
              <w:t>Particular knowledge of community benefit issues and health needs in the communities served throughout the region (e.g., needs of poorer communities and vulnerable populations)</w:t>
            </w:r>
          </w:p>
        </w:tc>
      </w:tr>
      <w:tr w:rsidR="00E6099E" w:rsidRPr="00DE6838" w14:paraId="255C3489" w14:textId="77777777" w:rsidTr="005A2EF5">
        <w:trPr>
          <w:trHeight w:val="935"/>
        </w:trPr>
        <w:tc>
          <w:tcPr>
            <w:tcW w:w="3596" w:type="dxa"/>
            <w:vAlign w:val="center"/>
          </w:tcPr>
          <w:p w14:paraId="081E4325" w14:textId="77777777" w:rsidR="00E6099E" w:rsidRPr="00DE6838" w:rsidRDefault="00E6099E" w:rsidP="005A2EF5">
            <w:pPr>
              <w:rPr>
                <w:rFonts w:ascii="Arial" w:hAnsi="Arial" w:cs="Arial"/>
              </w:rPr>
            </w:pPr>
            <w:r w:rsidRPr="00DE6838">
              <w:rPr>
                <w:rFonts w:ascii="Arial" w:hAnsi="Arial" w:cs="Arial"/>
              </w:rPr>
              <w:t>A demonstrated willingness to devote the time necessary to board work, including board education</w:t>
            </w:r>
          </w:p>
        </w:tc>
        <w:tc>
          <w:tcPr>
            <w:tcW w:w="3597" w:type="dxa"/>
            <w:vAlign w:val="center"/>
          </w:tcPr>
          <w:p w14:paraId="0C02A595" w14:textId="77777777" w:rsidR="00E6099E" w:rsidRPr="00DE6838" w:rsidRDefault="00E6099E" w:rsidP="005A2EF5">
            <w:pPr>
              <w:rPr>
                <w:rFonts w:ascii="Arial" w:hAnsi="Arial" w:cs="Arial"/>
              </w:rPr>
            </w:pPr>
            <w:r w:rsidRPr="00DE6838">
              <w:rPr>
                <w:rFonts w:ascii="Arial" w:hAnsi="Arial" w:cs="Arial"/>
              </w:rPr>
              <w:t>High-level executive experience in a business or educational organization</w:t>
            </w:r>
          </w:p>
        </w:tc>
        <w:tc>
          <w:tcPr>
            <w:tcW w:w="3597" w:type="dxa"/>
            <w:vAlign w:val="center"/>
          </w:tcPr>
          <w:p w14:paraId="5C96EF03" w14:textId="77777777" w:rsidR="00E6099E" w:rsidRPr="00DE6838" w:rsidRDefault="00E6099E" w:rsidP="005A2EF5">
            <w:pPr>
              <w:rPr>
                <w:rFonts w:ascii="Arial" w:hAnsi="Arial" w:cs="Arial"/>
              </w:rPr>
            </w:pPr>
            <w:r w:rsidRPr="00DE6838">
              <w:rPr>
                <w:rFonts w:ascii="Arial" w:hAnsi="Arial" w:cs="Arial"/>
              </w:rPr>
              <w:t>Managed care background or experience</w:t>
            </w:r>
          </w:p>
        </w:tc>
      </w:tr>
      <w:tr w:rsidR="00E6099E" w:rsidRPr="00DE6838" w14:paraId="14EA7C7B" w14:textId="77777777" w:rsidTr="005A2EF5">
        <w:trPr>
          <w:trHeight w:val="1611"/>
        </w:trPr>
        <w:tc>
          <w:tcPr>
            <w:tcW w:w="3596" w:type="dxa"/>
            <w:vAlign w:val="center"/>
          </w:tcPr>
          <w:p w14:paraId="5D583B91" w14:textId="77777777" w:rsidR="00E6099E" w:rsidRPr="00DE6838" w:rsidRDefault="00E6099E" w:rsidP="005A2EF5">
            <w:pPr>
              <w:rPr>
                <w:rFonts w:ascii="Arial" w:hAnsi="Arial" w:cs="Arial"/>
              </w:rPr>
            </w:pPr>
            <w:r w:rsidRPr="00DE6838">
              <w:rPr>
                <w:rFonts w:ascii="Arial" w:hAnsi="Arial" w:cs="Arial"/>
              </w:rPr>
              <w:t>A demonstrated capability to exercise leadership, teamwork/consensus-building, systems thinking, and sound judgement on difficult and complex matters that come before a governing body</w:t>
            </w:r>
          </w:p>
        </w:tc>
        <w:tc>
          <w:tcPr>
            <w:tcW w:w="3597" w:type="dxa"/>
            <w:vAlign w:val="center"/>
          </w:tcPr>
          <w:p w14:paraId="1CF214AD" w14:textId="77777777" w:rsidR="00E6099E" w:rsidRPr="00DE6838" w:rsidRDefault="00E6099E" w:rsidP="005A2EF5">
            <w:pPr>
              <w:rPr>
                <w:rFonts w:ascii="Arial" w:hAnsi="Arial" w:cs="Arial"/>
              </w:rPr>
            </w:pPr>
            <w:r w:rsidRPr="00DE6838">
              <w:rPr>
                <w:rFonts w:ascii="Arial" w:hAnsi="Arial" w:cs="Arial"/>
              </w:rPr>
              <w:t>Financial background and expertise</w:t>
            </w:r>
          </w:p>
        </w:tc>
        <w:tc>
          <w:tcPr>
            <w:tcW w:w="3597" w:type="dxa"/>
            <w:vAlign w:val="center"/>
          </w:tcPr>
          <w:p w14:paraId="0E0FF303" w14:textId="77777777" w:rsidR="00E6099E" w:rsidRPr="00DE6838" w:rsidRDefault="00E6099E" w:rsidP="005A2EF5">
            <w:pPr>
              <w:rPr>
                <w:rFonts w:ascii="Arial" w:hAnsi="Arial" w:cs="Arial"/>
              </w:rPr>
            </w:pPr>
            <w:r w:rsidRPr="00DE6838">
              <w:rPr>
                <w:rFonts w:ascii="Arial" w:hAnsi="Arial" w:cs="Arial"/>
              </w:rPr>
              <w:t>Legal background or experience</w:t>
            </w:r>
          </w:p>
        </w:tc>
      </w:tr>
      <w:tr w:rsidR="00E6099E" w:rsidRPr="00DE6838" w14:paraId="3F749A83" w14:textId="77777777" w:rsidTr="005A2EF5">
        <w:trPr>
          <w:trHeight w:val="1151"/>
        </w:trPr>
        <w:tc>
          <w:tcPr>
            <w:tcW w:w="3596" w:type="dxa"/>
            <w:vAlign w:val="center"/>
          </w:tcPr>
          <w:p w14:paraId="02B62B9E" w14:textId="77777777" w:rsidR="00E6099E" w:rsidRPr="00DE6838" w:rsidRDefault="00E6099E" w:rsidP="005A2EF5">
            <w:pPr>
              <w:rPr>
                <w:rFonts w:ascii="Arial" w:hAnsi="Arial" w:cs="Arial"/>
              </w:rPr>
            </w:pPr>
            <w:r w:rsidRPr="00DE6838">
              <w:rPr>
                <w:rFonts w:ascii="Arial" w:hAnsi="Arial" w:cs="Arial"/>
              </w:rPr>
              <w:t>Personal integrity and objectivity, including no conflicts of interest that would prevent a board member from discharging his or her responsibilities</w:t>
            </w:r>
          </w:p>
        </w:tc>
        <w:tc>
          <w:tcPr>
            <w:tcW w:w="3597" w:type="dxa"/>
            <w:vAlign w:val="center"/>
          </w:tcPr>
          <w:p w14:paraId="21B3F0F7" w14:textId="77777777" w:rsidR="00E6099E" w:rsidRPr="00DE6838" w:rsidRDefault="00E6099E" w:rsidP="005A2EF5">
            <w:pPr>
              <w:rPr>
                <w:rFonts w:ascii="Arial" w:hAnsi="Arial" w:cs="Arial"/>
              </w:rPr>
            </w:pPr>
            <w:r w:rsidRPr="00DE6838">
              <w:rPr>
                <w:rFonts w:ascii="Arial" w:hAnsi="Arial" w:cs="Arial"/>
              </w:rPr>
              <w:t>Experience and expertise in a healthcare field</w:t>
            </w:r>
          </w:p>
        </w:tc>
        <w:tc>
          <w:tcPr>
            <w:tcW w:w="3597" w:type="dxa"/>
            <w:vAlign w:val="center"/>
          </w:tcPr>
          <w:p w14:paraId="0F2FFFCA" w14:textId="77777777" w:rsidR="00E6099E" w:rsidRPr="00DE6838" w:rsidRDefault="00E6099E" w:rsidP="005A2EF5">
            <w:pPr>
              <w:rPr>
                <w:rFonts w:ascii="Arial" w:hAnsi="Arial" w:cs="Arial"/>
              </w:rPr>
            </w:pPr>
            <w:r w:rsidRPr="00DE6838">
              <w:rPr>
                <w:rFonts w:ascii="Arial" w:hAnsi="Arial" w:cs="Arial"/>
              </w:rPr>
              <w:t>Human resources, employee benefits, or executive compensation experience or background</w:t>
            </w:r>
          </w:p>
        </w:tc>
      </w:tr>
      <w:tr w:rsidR="00E6099E" w:rsidRPr="00DE6838" w14:paraId="6B70CC89" w14:textId="77777777" w:rsidTr="005A2EF5">
        <w:trPr>
          <w:trHeight w:val="989"/>
        </w:trPr>
        <w:tc>
          <w:tcPr>
            <w:tcW w:w="3596" w:type="dxa"/>
            <w:vAlign w:val="center"/>
          </w:tcPr>
          <w:p w14:paraId="77585AEB" w14:textId="77777777" w:rsidR="00E6099E" w:rsidRPr="00DE6838" w:rsidRDefault="00E6099E" w:rsidP="005A2EF5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vAlign w:val="center"/>
          </w:tcPr>
          <w:p w14:paraId="13A4E694" w14:textId="77777777" w:rsidR="00E6099E" w:rsidRPr="00DE6838" w:rsidRDefault="00E6099E" w:rsidP="005A2EF5">
            <w:pPr>
              <w:rPr>
                <w:rFonts w:ascii="Arial" w:hAnsi="Arial" w:cs="Arial"/>
              </w:rPr>
            </w:pPr>
            <w:r w:rsidRPr="00DE6838">
              <w:rPr>
                <w:rFonts w:ascii="Arial" w:hAnsi="Arial" w:cs="Arial"/>
              </w:rPr>
              <w:t>Physicians for the knowledge and perspective they bring</w:t>
            </w:r>
          </w:p>
        </w:tc>
        <w:tc>
          <w:tcPr>
            <w:tcW w:w="3597" w:type="dxa"/>
            <w:vAlign w:val="center"/>
          </w:tcPr>
          <w:p w14:paraId="382E8353" w14:textId="77777777" w:rsidR="00E6099E" w:rsidRPr="00DE6838" w:rsidRDefault="00E6099E" w:rsidP="005A2EF5">
            <w:pPr>
              <w:rPr>
                <w:rFonts w:ascii="Arial" w:hAnsi="Arial" w:cs="Arial"/>
              </w:rPr>
            </w:pPr>
            <w:r w:rsidRPr="00DE6838">
              <w:rPr>
                <w:rFonts w:ascii="Arial" w:hAnsi="Arial" w:cs="Arial"/>
              </w:rPr>
              <w:t>High level of community and regional visibility</w:t>
            </w:r>
          </w:p>
        </w:tc>
      </w:tr>
      <w:tr w:rsidR="00E6099E" w:rsidRPr="00DE6838" w14:paraId="0D82EE39" w14:textId="77777777" w:rsidTr="005A2EF5">
        <w:trPr>
          <w:trHeight w:val="1070"/>
        </w:trPr>
        <w:tc>
          <w:tcPr>
            <w:tcW w:w="3596" w:type="dxa"/>
            <w:vAlign w:val="center"/>
          </w:tcPr>
          <w:p w14:paraId="61638540" w14:textId="77777777" w:rsidR="00E6099E" w:rsidRPr="00DE6838" w:rsidRDefault="00E6099E" w:rsidP="005A2EF5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vAlign w:val="center"/>
          </w:tcPr>
          <w:p w14:paraId="41FBCE3A" w14:textId="77777777" w:rsidR="00E6099E" w:rsidRPr="00DE6838" w:rsidRDefault="00E6099E" w:rsidP="005A2EF5">
            <w:pPr>
              <w:rPr>
                <w:rFonts w:ascii="Arial" w:hAnsi="Arial" w:cs="Arial"/>
              </w:rPr>
            </w:pPr>
            <w:r w:rsidRPr="00DE6838">
              <w:rPr>
                <w:rFonts w:ascii="Arial" w:hAnsi="Arial" w:cs="Arial"/>
              </w:rPr>
              <w:t>Diversity of experience, backgrounds, gender, and ethnic origin; representative of economically disadvantaged citizens</w:t>
            </w:r>
          </w:p>
        </w:tc>
        <w:tc>
          <w:tcPr>
            <w:tcW w:w="3597" w:type="dxa"/>
            <w:vAlign w:val="center"/>
          </w:tcPr>
          <w:p w14:paraId="74236913" w14:textId="77777777" w:rsidR="00E6099E" w:rsidRPr="00DE6838" w:rsidRDefault="00E6099E" w:rsidP="005A2EF5">
            <w:pPr>
              <w:rPr>
                <w:rFonts w:ascii="Arial" w:hAnsi="Arial" w:cs="Arial"/>
              </w:rPr>
            </w:pPr>
            <w:r w:rsidRPr="00DE6838">
              <w:rPr>
                <w:rFonts w:ascii="Arial" w:hAnsi="Arial" w:cs="Arial"/>
              </w:rPr>
              <w:t>Quality assessment/improvement background or experience</w:t>
            </w:r>
          </w:p>
        </w:tc>
      </w:tr>
      <w:tr w:rsidR="00E6099E" w:rsidRPr="00DE6838" w14:paraId="3B825589" w14:textId="77777777" w:rsidTr="005A2EF5">
        <w:trPr>
          <w:trHeight w:val="1070"/>
        </w:trPr>
        <w:tc>
          <w:tcPr>
            <w:tcW w:w="3596" w:type="dxa"/>
            <w:vAlign w:val="center"/>
          </w:tcPr>
          <w:p w14:paraId="72F9BEF8" w14:textId="77777777" w:rsidR="00E6099E" w:rsidRPr="00DE6838" w:rsidRDefault="00E6099E" w:rsidP="005A2EF5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vAlign w:val="center"/>
          </w:tcPr>
          <w:p w14:paraId="72202E1F" w14:textId="77777777" w:rsidR="00E6099E" w:rsidRPr="00DE6838" w:rsidRDefault="00E6099E" w:rsidP="005A2EF5">
            <w:pPr>
              <w:rPr>
                <w:rFonts w:ascii="Arial" w:hAnsi="Arial" w:cs="Arial"/>
              </w:rPr>
            </w:pPr>
            <w:r w:rsidRPr="00DE6838">
              <w:rPr>
                <w:rFonts w:ascii="Arial" w:hAnsi="Arial" w:cs="Arial"/>
              </w:rPr>
              <w:t>Knowledgeable about healthcare marketplace in our region and related issues potentially affecting our organization</w:t>
            </w:r>
          </w:p>
        </w:tc>
        <w:tc>
          <w:tcPr>
            <w:tcW w:w="3597" w:type="dxa"/>
            <w:vAlign w:val="center"/>
          </w:tcPr>
          <w:p w14:paraId="5796492E" w14:textId="77777777" w:rsidR="00E6099E" w:rsidRPr="00DE6838" w:rsidRDefault="00E6099E" w:rsidP="005A2EF5">
            <w:pPr>
              <w:rPr>
                <w:rFonts w:ascii="Arial" w:hAnsi="Arial" w:cs="Arial"/>
              </w:rPr>
            </w:pPr>
          </w:p>
        </w:tc>
      </w:tr>
      <w:tr w:rsidR="00E6099E" w:rsidRPr="00DE6838" w14:paraId="45C5185F" w14:textId="77777777" w:rsidTr="00DE6838">
        <w:trPr>
          <w:trHeight w:val="863"/>
        </w:trPr>
        <w:tc>
          <w:tcPr>
            <w:tcW w:w="3596" w:type="dxa"/>
            <w:vAlign w:val="center"/>
          </w:tcPr>
          <w:p w14:paraId="12182ADC" w14:textId="77777777" w:rsidR="00E6099E" w:rsidRPr="00DE6838" w:rsidRDefault="00E6099E" w:rsidP="005A2EF5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vAlign w:val="center"/>
          </w:tcPr>
          <w:p w14:paraId="4430F557" w14:textId="77777777" w:rsidR="00E6099E" w:rsidRPr="00DE6838" w:rsidRDefault="00E6099E" w:rsidP="005A2EF5">
            <w:pPr>
              <w:rPr>
                <w:rFonts w:ascii="Arial" w:hAnsi="Arial" w:cs="Arial"/>
              </w:rPr>
            </w:pPr>
            <w:r w:rsidRPr="00DE6838">
              <w:rPr>
                <w:rFonts w:ascii="Arial" w:hAnsi="Arial" w:cs="Arial"/>
              </w:rPr>
              <w:t>Knowledgeable about post-acute care issues</w:t>
            </w:r>
          </w:p>
        </w:tc>
        <w:tc>
          <w:tcPr>
            <w:tcW w:w="3597" w:type="dxa"/>
            <w:vAlign w:val="center"/>
          </w:tcPr>
          <w:p w14:paraId="2540E605" w14:textId="77777777" w:rsidR="00E6099E" w:rsidRPr="00DE6838" w:rsidRDefault="00E6099E" w:rsidP="005A2EF5">
            <w:pPr>
              <w:rPr>
                <w:rFonts w:ascii="Arial" w:hAnsi="Arial" w:cs="Arial"/>
              </w:rPr>
            </w:pPr>
          </w:p>
        </w:tc>
      </w:tr>
      <w:tr w:rsidR="00E6099E" w:rsidRPr="00DE6838" w14:paraId="2A12A795" w14:textId="77777777" w:rsidTr="00DE6838">
        <w:trPr>
          <w:trHeight w:val="944"/>
        </w:trPr>
        <w:tc>
          <w:tcPr>
            <w:tcW w:w="3596" w:type="dxa"/>
            <w:vAlign w:val="center"/>
          </w:tcPr>
          <w:p w14:paraId="3544C416" w14:textId="77777777" w:rsidR="00E6099E" w:rsidRPr="00DE6838" w:rsidRDefault="00E6099E" w:rsidP="005A2EF5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vAlign w:val="center"/>
          </w:tcPr>
          <w:p w14:paraId="2A235616" w14:textId="77777777" w:rsidR="00E6099E" w:rsidRPr="00DE6838" w:rsidRDefault="00E6099E" w:rsidP="005A2EF5">
            <w:pPr>
              <w:rPr>
                <w:rFonts w:ascii="Arial" w:hAnsi="Arial" w:cs="Arial"/>
              </w:rPr>
            </w:pPr>
            <w:r w:rsidRPr="00DE6838">
              <w:rPr>
                <w:rFonts w:ascii="Arial" w:hAnsi="Arial" w:cs="Arial"/>
              </w:rPr>
              <w:t>Large non-public business experience (100+ employees)</w:t>
            </w:r>
          </w:p>
        </w:tc>
        <w:tc>
          <w:tcPr>
            <w:tcW w:w="3597" w:type="dxa"/>
            <w:vAlign w:val="center"/>
          </w:tcPr>
          <w:p w14:paraId="28AA5885" w14:textId="77777777" w:rsidR="00E6099E" w:rsidRPr="00DE6838" w:rsidRDefault="00E6099E" w:rsidP="005A2EF5">
            <w:pPr>
              <w:rPr>
                <w:rFonts w:ascii="Arial" w:hAnsi="Arial" w:cs="Arial"/>
              </w:rPr>
            </w:pPr>
          </w:p>
        </w:tc>
      </w:tr>
      <w:tr w:rsidR="00E6099E" w:rsidRPr="00DE6838" w14:paraId="15FF80BA" w14:textId="77777777" w:rsidTr="00DE6838">
        <w:trPr>
          <w:trHeight w:val="899"/>
        </w:trPr>
        <w:tc>
          <w:tcPr>
            <w:tcW w:w="3596" w:type="dxa"/>
            <w:vAlign w:val="center"/>
          </w:tcPr>
          <w:p w14:paraId="28B3BAA0" w14:textId="77777777" w:rsidR="00E6099E" w:rsidRPr="00DE6838" w:rsidRDefault="00E6099E" w:rsidP="005A2EF5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vAlign w:val="center"/>
          </w:tcPr>
          <w:p w14:paraId="120B4825" w14:textId="77777777" w:rsidR="00E6099E" w:rsidRPr="00DE6838" w:rsidRDefault="00E6099E" w:rsidP="005A2EF5">
            <w:pPr>
              <w:rPr>
                <w:rFonts w:ascii="Arial" w:hAnsi="Arial" w:cs="Arial"/>
              </w:rPr>
            </w:pPr>
            <w:r w:rsidRPr="00DE6838">
              <w:rPr>
                <w:rFonts w:ascii="Arial" w:hAnsi="Arial" w:cs="Arial"/>
              </w:rPr>
              <w:t>Small business experience</w:t>
            </w:r>
          </w:p>
          <w:p w14:paraId="55DB79DF" w14:textId="77777777" w:rsidR="00E6099E" w:rsidRPr="00DE6838" w:rsidRDefault="00E6099E" w:rsidP="005A2EF5">
            <w:pPr>
              <w:rPr>
                <w:rFonts w:ascii="Arial" w:hAnsi="Arial" w:cs="Arial"/>
              </w:rPr>
            </w:pPr>
            <w:r w:rsidRPr="00DE6838">
              <w:rPr>
                <w:rFonts w:ascii="Arial" w:hAnsi="Arial" w:cs="Arial"/>
              </w:rPr>
              <w:t>(less than 100 employees)</w:t>
            </w:r>
          </w:p>
        </w:tc>
        <w:tc>
          <w:tcPr>
            <w:tcW w:w="3597" w:type="dxa"/>
            <w:vAlign w:val="center"/>
          </w:tcPr>
          <w:p w14:paraId="5FDF5652" w14:textId="77777777" w:rsidR="00E6099E" w:rsidRPr="00DE6838" w:rsidRDefault="00E6099E" w:rsidP="005A2EF5">
            <w:pPr>
              <w:rPr>
                <w:rFonts w:ascii="Arial" w:hAnsi="Arial" w:cs="Arial"/>
              </w:rPr>
            </w:pPr>
          </w:p>
        </w:tc>
      </w:tr>
    </w:tbl>
    <w:p w14:paraId="05FA197E" w14:textId="77777777" w:rsidR="00D82998" w:rsidRPr="00E6099E" w:rsidRDefault="00D82998" w:rsidP="00DE6838">
      <w:pPr>
        <w:tabs>
          <w:tab w:val="left" w:pos="2926"/>
        </w:tabs>
      </w:pPr>
    </w:p>
    <w:sectPr w:rsidR="00D82998" w:rsidRPr="00E6099E" w:rsidSect="00DE6838">
      <w:headerReference w:type="default" r:id="rId6"/>
      <w:footerReference w:type="default" r:id="rId7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D992E" w14:textId="77777777" w:rsidR="00CA2D4B" w:rsidRDefault="00CA2D4B" w:rsidP="00E6099E">
      <w:pPr>
        <w:spacing w:after="0" w:line="240" w:lineRule="auto"/>
      </w:pPr>
      <w:r>
        <w:separator/>
      </w:r>
    </w:p>
  </w:endnote>
  <w:endnote w:type="continuationSeparator" w:id="0">
    <w:p w14:paraId="30994CB4" w14:textId="77777777" w:rsidR="00CA2D4B" w:rsidRDefault="00CA2D4B" w:rsidP="00E60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F8960" w14:textId="77777777" w:rsidR="00DE6838" w:rsidRPr="00DE6838" w:rsidRDefault="00DE6838" w:rsidP="00DE6838">
    <w:pPr>
      <w:pStyle w:val="Footer"/>
      <w:jc w:val="right"/>
      <w:rPr>
        <w:rFonts w:ascii="Arial" w:hAnsi="Arial" w:cs="Arial"/>
      </w:rPr>
    </w:pPr>
    <w:r w:rsidRPr="00590718">
      <w:rPr>
        <w:rFonts w:ascii="Arial" w:hAnsi="Arial" w:cs="Arial"/>
      </w:rPr>
      <w:t>Governance Support</w:t>
    </w:r>
    <w:r w:rsidR="0085740B">
      <w:rPr>
        <w:rFonts w:ascii="Arial" w:hAnsi="Arial" w:cs="Arial"/>
      </w:rPr>
      <w:t xml:space="preserve"> Template • The Governance Institute</w:t>
    </w:r>
    <w:r w:rsidRPr="00590718">
      <w:rPr>
        <w:rFonts w:ascii="Arial" w:hAnsi="Arial" w:cs="Arial"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6FB17" w14:textId="77777777" w:rsidR="00CA2D4B" w:rsidRDefault="00CA2D4B" w:rsidP="00E6099E">
      <w:pPr>
        <w:spacing w:after="0" w:line="240" w:lineRule="auto"/>
      </w:pPr>
      <w:r>
        <w:separator/>
      </w:r>
    </w:p>
  </w:footnote>
  <w:footnote w:type="continuationSeparator" w:id="0">
    <w:p w14:paraId="1D7BBC91" w14:textId="77777777" w:rsidR="00CA2D4B" w:rsidRDefault="00CA2D4B" w:rsidP="00E60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3726B" w14:textId="77777777" w:rsidR="00E6099E" w:rsidRDefault="006F1D5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3D1A50" wp14:editId="51275ACF">
          <wp:simplePos x="0" y="0"/>
          <wp:positionH relativeFrom="margin">
            <wp:posOffset>-438150</wp:posOffset>
          </wp:positionH>
          <wp:positionV relativeFrom="margin">
            <wp:posOffset>-608965</wp:posOffset>
          </wp:positionV>
          <wp:extent cx="1420495" cy="685800"/>
          <wp:effectExtent l="0" t="0" r="825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GI_horiz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49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9E"/>
    <w:rsid w:val="005A2EF5"/>
    <w:rsid w:val="006F1D5A"/>
    <w:rsid w:val="00780D48"/>
    <w:rsid w:val="0085740B"/>
    <w:rsid w:val="009228C7"/>
    <w:rsid w:val="00B37005"/>
    <w:rsid w:val="00CA2D4B"/>
    <w:rsid w:val="00D12BCA"/>
    <w:rsid w:val="00D527E6"/>
    <w:rsid w:val="00D82998"/>
    <w:rsid w:val="00DE6838"/>
    <w:rsid w:val="00E6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5311C"/>
  <w15:docId w15:val="{D0D288D2-79A2-4766-8B2D-893E4BE4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99E"/>
  </w:style>
  <w:style w:type="paragraph" w:styleId="Footer">
    <w:name w:val="footer"/>
    <w:basedOn w:val="Normal"/>
    <w:link w:val="FooterChar"/>
    <w:unhideWhenUsed/>
    <w:rsid w:val="00E60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99E"/>
  </w:style>
  <w:style w:type="table" w:styleId="TableGrid">
    <w:name w:val="Table Grid"/>
    <w:basedOn w:val="TableNormal"/>
    <w:uiPriority w:val="39"/>
    <w:rsid w:val="00E60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Research Corporation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 Garza</dc:creator>
  <cp:lastModifiedBy>Kayla Wagner</cp:lastModifiedBy>
  <cp:revision>2</cp:revision>
  <dcterms:created xsi:type="dcterms:W3CDTF">2018-11-19T00:02:00Z</dcterms:created>
  <dcterms:modified xsi:type="dcterms:W3CDTF">2018-11-19T00:02:00Z</dcterms:modified>
</cp:coreProperties>
</file>